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D4299" w14:textId="319C7C03" w:rsidR="00E96852" w:rsidRPr="00290C39" w:rsidRDefault="00E96852" w:rsidP="00E96852">
      <w:pPr>
        <w:jc w:val="center"/>
        <w:rPr>
          <w:b/>
          <w:bCs/>
          <w:sz w:val="24"/>
          <w:szCs w:val="24"/>
        </w:rPr>
      </w:pPr>
      <w:r w:rsidRPr="00290C39">
        <w:rPr>
          <w:b/>
          <w:bCs/>
          <w:sz w:val="24"/>
          <w:szCs w:val="24"/>
        </w:rPr>
        <w:t>Statement of Faith</w:t>
      </w:r>
    </w:p>
    <w:p w14:paraId="65CDE11F" w14:textId="1DEDE7A0" w:rsidR="00E96852" w:rsidRPr="00D15ADF" w:rsidRDefault="00E96852" w:rsidP="00E96852">
      <w:pPr>
        <w:jc w:val="center"/>
        <w:rPr>
          <w:sz w:val="24"/>
          <w:szCs w:val="24"/>
        </w:rPr>
      </w:pPr>
      <w:r w:rsidRPr="00D15ADF">
        <w:rPr>
          <w:sz w:val="24"/>
          <w:szCs w:val="24"/>
        </w:rPr>
        <w:t>For MOF (</w:t>
      </w:r>
      <w:proofErr w:type="spellStart"/>
      <w:r w:rsidRPr="00D15ADF">
        <w:rPr>
          <w:sz w:val="24"/>
          <w:szCs w:val="24"/>
        </w:rPr>
        <w:t>Mukanzo</w:t>
      </w:r>
      <w:proofErr w:type="spellEnd"/>
      <w:r w:rsidRPr="00D15ADF">
        <w:rPr>
          <w:sz w:val="24"/>
          <w:szCs w:val="24"/>
        </w:rPr>
        <w:t xml:space="preserve"> </w:t>
      </w:r>
      <w:proofErr w:type="spellStart"/>
      <w:r w:rsidRPr="00D15ADF">
        <w:rPr>
          <w:sz w:val="24"/>
          <w:szCs w:val="24"/>
        </w:rPr>
        <w:t>Orphange</w:t>
      </w:r>
      <w:proofErr w:type="spellEnd"/>
      <w:r w:rsidRPr="00D15ADF">
        <w:rPr>
          <w:sz w:val="24"/>
          <w:szCs w:val="24"/>
        </w:rPr>
        <w:t xml:space="preserve"> Foundation)</w:t>
      </w:r>
    </w:p>
    <w:p w14:paraId="64D3709E" w14:textId="77777777" w:rsidR="00E96852" w:rsidRPr="00D15ADF" w:rsidRDefault="00E96852" w:rsidP="00E96852">
      <w:pPr>
        <w:jc w:val="center"/>
        <w:rPr>
          <w:sz w:val="24"/>
          <w:szCs w:val="24"/>
        </w:rPr>
      </w:pPr>
    </w:p>
    <w:p w14:paraId="3A8A6921" w14:textId="010DD7A3" w:rsidR="00E96852" w:rsidRPr="00D15ADF" w:rsidRDefault="00E96852" w:rsidP="00E96852">
      <w:pPr>
        <w:rPr>
          <w:sz w:val="24"/>
          <w:szCs w:val="24"/>
        </w:rPr>
      </w:pPr>
      <w:r w:rsidRPr="00D15ADF">
        <w:rPr>
          <w:sz w:val="24"/>
          <w:szCs w:val="24"/>
        </w:rPr>
        <w:t>We believe as a board and staff the following about our Christian Faith:</w:t>
      </w:r>
    </w:p>
    <w:p w14:paraId="6CBDE0D6" w14:textId="77777777" w:rsidR="00E96852" w:rsidRPr="00D15ADF" w:rsidRDefault="00E96852" w:rsidP="00E96852">
      <w:pPr>
        <w:rPr>
          <w:sz w:val="24"/>
          <w:szCs w:val="24"/>
        </w:rPr>
      </w:pPr>
    </w:p>
    <w:p w14:paraId="593C41C3" w14:textId="73C06F52" w:rsidR="00E96852" w:rsidRPr="00D15ADF" w:rsidRDefault="00E96852" w:rsidP="00E9685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D15ADF">
        <w:rPr>
          <w:sz w:val="24"/>
          <w:szCs w:val="24"/>
        </w:rPr>
        <w:t>We believe the bible is the Word of God, divinely inspired, it is without errors, and is the only trustworthy guide for life and faith.</w:t>
      </w:r>
      <w:r w:rsidR="00290C39">
        <w:rPr>
          <w:sz w:val="24"/>
          <w:szCs w:val="24"/>
        </w:rPr>
        <w:t xml:space="preserve"> </w:t>
      </w:r>
    </w:p>
    <w:p w14:paraId="459D883D" w14:textId="101A17D7" w:rsidR="00E96852" w:rsidRPr="00D15ADF" w:rsidRDefault="00E96852" w:rsidP="00E9685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D15ADF">
        <w:rPr>
          <w:sz w:val="24"/>
          <w:szCs w:val="24"/>
        </w:rPr>
        <w:t xml:space="preserve">We believe God is existing in three persons: Father, Son, and the Holy Spirit. He is the only God, who is living, is creator, sustainer, and sovereign over all.  </w:t>
      </w:r>
    </w:p>
    <w:p w14:paraId="33CA99C0" w14:textId="5E74D91B" w:rsidR="00E96852" w:rsidRPr="00D15ADF" w:rsidRDefault="00E96852" w:rsidP="00E9685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D15ADF">
        <w:rPr>
          <w:sz w:val="24"/>
          <w:szCs w:val="24"/>
        </w:rPr>
        <w:t xml:space="preserve">We believe Jesus Christ was fully man on earth and fully God. He was sent by the Father </w:t>
      </w:r>
      <w:proofErr w:type="gramStart"/>
      <w:r w:rsidRPr="00D15ADF">
        <w:rPr>
          <w:sz w:val="24"/>
          <w:szCs w:val="24"/>
        </w:rPr>
        <w:t>from heaven,</w:t>
      </w:r>
      <w:proofErr w:type="gramEnd"/>
      <w:r w:rsidRPr="00D15ADF">
        <w:rPr>
          <w:sz w:val="24"/>
          <w:szCs w:val="24"/>
        </w:rPr>
        <w:t xml:space="preserve"> to earth, to live a perfect life, then suffer and die for our sin, then rose again three days later.  He did this so those that believe in him can</w:t>
      </w:r>
      <w:r w:rsidR="00290C39">
        <w:rPr>
          <w:sz w:val="24"/>
          <w:szCs w:val="24"/>
        </w:rPr>
        <w:t xml:space="preserve"> have their sins washed away,</w:t>
      </w:r>
      <w:r w:rsidRPr="00D15ADF">
        <w:rPr>
          <w:sz w:val="24"/>
          <w:szCs w:val="24"/>
        </w:rPr>
        <w:t xml:space="preserve"> be reconciled to </w:t>
      </w:r>
      <w:proofErr w:type="gramStart"/>
      <w:r w:rsidRPr="00D15ADF">
        <w:rPr>
          <w:sz w:val="24"/>
          <w:szCs w:val="24"/>
        </w:rPr>
        <w:t>God</w:t>
      </w:r>
      <w:proofErr w:type="gramEnd"/>
      <w:r w:rsidRPr="00D15ADF">
        <w:rPr>
          <w:sz w:val="24"/>
          <w:szCs w:val="24"/>
        </w:rPr>
        <w:t xml:space="preserve"> and live in heaven with him one day. </w:t>
      </w:r>
    </w:p>
    <w:p w14:paraId="464A43B8" w14:textId="37E33132" w:rsidR="00E96852" w:rsidRPr="00D15ADF" w:rsidRDefault="00D15ADF" w:rsidP="00D15ADF">
      <w:pPr>
        <w:spacing w:line="480" w:lineRule="auto"/>
        <w:rPr>
          <w:sz w:val="24"/>
          <w:szCs w:val="24"/>
        </w:rPr>
      </w:pPr>
      <w:r w:rsidRPr="00D15ADF">
        <w:rPr>
          <w:sz w:val="24"/>
          <w:szCs w:val="24"/>
        </w:rPr>
        <w:t>We have been motivated by many scripture passages in our work at MOF</w:t>
      </w:r>
      <w:r w:rsidR="00290C39">
        <w:rPr>
          <w:sz w:val="24"/>
          <w:szCs w:val="24"/>
        </w:rPr>
        <w:t xml:space="preserve">, these are </w:t>
      </w:r>
      <w:r w:rsidR="001C3D5E">
        <w:rPr>
          <w:sz w:val="24"/>
          <w:szCs w:val="24"/>
        </w:rPr>
        <w:t xml:space="preserve">three </w:t>
      </w:r>
      <w:r w:rsidR="00290C39">
        <w:rPr>
          <w:sz w:val="24"/>
          <w:szCs w:val="24"/>
        </w:rPr>
        <w:t>main verses spurring us onward in our work.</w:t>
      </w:r>
    </w:p>
    <w:p w14:paraId="1AB21E7F" w14:textId="30CD804D" w:rsidR="00D15ADF" w:rsidRPr="00D15ADF" w:rsidRDefault="00D15ADF" w:rsidP="00D15A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i/>
          <w:iCs/>
          <w:color w:val="000000"/>
          <w:kern w:val="0"/>
          <w:sz w:val="27"/>
          <w:szCs w:val="27"/>
          <w14:ligatures w14:val="none"/>
        </w:rPr>
      </w:pPr>
      <w:r w:rsidRPr="00D15ADF">
        <w:rPr>
          <w:rFonts w:ascii="Segoe UI" w:eastAsia="Times New Roman" w:hAnsi="Segoe UI" w:cs="Segoe UI"/>
          <w:i/>
          <w:iCs/>
          <w:color w:val="000000"/>
          <w:kern w:val="0"/>
          <w:sz w:val="27"/>
          <w:szCs w:val="27"/>
          <w14:ligatures w14:val="none"/>
        </w:rPr>
        <w:t xml:space="preserve">Religion that is pure and undefiled before God the Father is this: to visit orphans and widows in their affliction, and to keep oneself unstained from the world. </w:t>
      </w:r>
      <w:r w:rsidRPr="00290C39">
        <w:rPr>
          <w:rFonts w:ascii="Segoe UI" w:eastAsia="Times New Roman" w:hAnsi="Segoe UI" w:cs="Segoe UI"/>
          <w:i/>
          <w:iCs/>
          <w:color w:val="000000"/>
          <w:kern w:val="0"/>
          <w14:ligatures w14:val="none"/>
        </w:rPr>
        <w:t>James 1:27</w:t>
      </w:r>
    </w:p>
    <w:p w14:paraId="2D57EE89" w14:textId="70D4DB18" w:rsidR="00D15ADF" w:rsidRPr="00D15ADF" w:rsidRDefault="00D15ADF" w:rsidP="00D15A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i/>
          <w:iCs/>
          <w:color w:val="000000"/>
          <w:kern w:val="0"/>
          <w:sz w:val="27"/>
          <w:szCs w:val="27"/>
          <w14:ligatures w14:val="none"/>
        </w:rPr>
      </w:pPr>
      <w:r w:rsidRPr="00D15ADF">
        <w:rPr>
          <w:rFonts w:ascii="Segoe UI" w:eastAsia="Times New Roman" w:hAnsi="Segoe UI" w:cs="Segoe UI"/>
          <w:i/>
          <w:iCs/>
          <w:color w:val="000000"/>
          <w:kern w:val="0"/>
          <w:sz w:val="27"/>
          <w:szCs w:val="27"/>
          <w14:ligatures w14:val="none"/>
        </w:rPr>
        <w:t xml:space="preserve">Learn to do good; seek justice, correct oppression; bring justice to the fatherless, plead the widow's cause. </w:t>
      </w:r>
      <w:r w:rsidRPr="00290C39">
        <w:rPr>
          <w:rFonts w:ascii="Segoe UI" w:eastAsia="Times New Roman" w:hAnsi="Segoe UI" w:cs="Segoe UI"/>
          <w:i/>
          <w:iCs/>
          <w:color w:val="000000"/>
          <w:kern w:val="0"/>
          <w14:ligatures w14:val="none"/>
        </w:rPr>
        <w:t>Isaiah 1:17</w:t>
      </w:r>
    </w:p>
    <w:p w14:paraId="1C85B498" w14:textId="1C170F12" w:rsidR="00D15ADF" w:rsidRPr="00290C39" w:rsidRDefault="00290C39" w:rsidP="00290C39">
      <w:pPr>
        <w:spacing w:line="240" w:lineRule="auto"/>
        <w:rPr>
          <w:i/>
          <w:iCs/>
          <w:sz w:val="28"/>
          <w:szCs w:val="28"/>
        </w:rPr>
      </w:pPr>
      <w:r w:rsidRPr="00290C39">
        <w:rPr>
          <w:rFonts w:ascii="Segoe UI" w:hAnsi="Segoe UI" w:cs="Segoe UI"/>
          <w:i/>
          <w:iCs/>
          <w:color w:val="000000"/>
          <w:sz w:val="28"/>
          <w:szCs w:val="28"/>
          <w:shd w:val="clear" w:color="auto" w:fill="FFFFFF"/>
        </w:rPr>
        <w:t>And let us consider how to stir up one another to love and good works</w:t>
      </w:r>
      <w:r>
        <w:rPr>
          <w:rFonts w:ascii="Segoe UI" w:hAnsi="Segoe UI" w:cs="Segoe UI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1C3D5E">
        <w:rPr>
          <w:rFonts w:ascii="Segoe UI" w:hAnsi="Segoe UI" w:cs="Segoe UI"/>
          <w:i/>
          <w:iCs/>
          <w:color w:val="000000"/>
          <w:shd w:val="clear" w:color="auto" w:fill="FFFFFF"/>
        </w:rPr>
        <w:t>Hebrews 10:24</w:t>
      </w:r>
    </w:p>
    <w:p w14:paraId="2E64AE0D" w14:textId="70FD1834" w:rsidR="00290C39" w:rsidRDefault="00290C39" w:rsidP="00D15ADF">
      <w:pPr>
        <w:spacing w:line="480" w:lineRule="auto"/>
      </w:pPr>
    </w:p>
    <w:sectPr w:rsidR="00290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903E5"/>
    <w:multiLevelType w:val="hybridMultilevel"/>
    <w:tmpl w:val="15BC1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20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52"/>
    <w:rsid w:val="001C3D5E"/>
    <w:rsid w:val="00290C39"/>
    <w:rsid w:val="00A674C3"/>
    <w:rsid w:val="00D15ADF"/>
    <w:rsid w:val="00DA1082"/>
    <w:rsid w:val="00E96852"/>
    <w:rsid w:val="00F5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42DE"/>
  <w15:chartTrackingRefBased/>
  <w15:docId w15:val="{2E491147-6A51-40CB-ADC4-A8F7E2AE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8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 Froese</dc:creator>
  <cp:keywords/>
  <dc:description/>
  <cp:lastModifiedBy>Sid Froese</cp:lastModifiedBy>
  <cp:revision>2</cp:revision>
  <dcterms:created xsi:type="dcterms:W3CDTF">2024-05-01T18:24:00Z</dcterms:created>
  <dcterms:modified xsi:type="dcterms:W3CDTF">2024-05-01T18:24:00Z</dcterms:modified>
</cp:coreProperties>
</file>